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D146" w14:textId="0EF1E16B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</w:t>
      </w:r>
      <w:r w:rsidR="00C21953">
        <w:rPr>
          <w:rFonts w:ascii="Arial" w:eastAsia="Times New Roman" w:hAnsi="Arial"/>
          <w:b/>
          <w:sz w:val="22"/>
          <w:szCs w:val="22"/>
          <w:lang w:eastAsia="zh-CN"/>
        </w:rPr>
        <w:t>-SA3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Meeting #1</w:t>
      </w:r>
      <w:r w:rsidR="00C21953">
        <w:rPr>
          <w:rFonts w:ascii="Arial" w:eastAsiaTheme="minorEastAsia" w:hAnsi="Arial"/>
          <w:b/>
          <w:sz w:val="22"/>
          <w:szCs w:val="22"/>
          <w:lang w:eastAsia="zh-CN"/>
        </w:rPr>
        <w:t>25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C21953">
        <w:rPr>
          <w:rFonts w:ascii="Arial" w:eastAsia="Times New Roman" w:hAnsi="Arial"/>
          <w:b/>
          <w:sz w:val="22"/>
          <w:szCs w:val="22"/>
          <w:lang w:eastAsia="zh-CN"/>
        </w:rPr>
        <w:t>S3-25</w:t>
      </w:r>
      <w:r w:rsidR="00C55DFB">
        <w:rPr>
          <w:rFonts w:ascii="Arial" w:eastAsia="Times New Roman" w:hAnsi="Arial"/>
          <w:b/>
          <w:sz w:val="22"/>
          <w:szCs w:val="22"/>
          <w:lang w:eastAsia="zh-CN"/>
        </w:rPr>
        <w:t>4491</w:t>
      </w:r>
    </w:p>
    <w:p w14:paraId="26CB882C" w14:textId="6C7B79B2" w:rsidR="00913966" w:rsidRDefault="00C21953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Dallas</w:t>
      </w:r>
      <w:r w:rsidR="009F29B5"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US, 17 – 21, November </w:t>
      </w:r>
      <w:r w:rsidR="00913966" w:rsidRPr="00913966">
        <w:rPr>
          <w:rFonts w:ascii="Arial" w:hAnsi="Arial" w:cs="Arial"/>
          <w:b/>
          <w:sz w:val="22"/>
          <w:szCs w:val="22"/>
          <w:lang w:eastAsia="zh-CN"/>
        </w:rPr>
        <w:t>2025</w:t>
      </w:r>
    </w:p>
    <w:p w14:paraId="5A74F9D1" w14:textId="77777777" w:rsidR="00CC1A54" w:rsidRPr="00CC1A54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3AD03071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21953">
        <w:rPr>
          <w:rFonts w:ascii="Arial" w:hAnsi="Arial" w:cs="Arial"/>
          <w:bCs/>
          <w:sz w:val="22"/>
          <w:szCs w:val="22"/>
        </w:rPr>
        <w:t>Reply LS</w:t>
      </w:r>
      <w:r w:rsidR="00CC1A54" w:rsidRPr="009A3A7D">
        <w:rPr>
          <w:rFonts w:ascii="Arial" w:hAnsi="Arial" w:cs="Arial"/>
          <w:bCs/>
          <w:sz w:val="22"/>
          <w:szCs w:val="22"/>
        </w:rPr>
        <w:t xml:space="preserve"> on </w:t>
      </w:r>
      <w:r w:rsidR="00C55DFB">
        <w:rPr>
          <w:rFonts w:ascii="Arial" w:hAnsi="Arial" w:cs="Arial"/>
          <w:bCs/>
          <w:sz w:val="22"/>
          <w:szCs w:val="22"/>
        </w:rPr>
        <w:t>S3-254225/</w:t>
      </w:r>
      <w:r w:rsidR="00C21953">
        <w:rPr>
          <w:rFonts w:ascii="Arial" w:hAnsi="Arial" w:cs="Arial"/>
          <w:bCs/>
          <w:sz w:val="22"/>
          <w:szCs w:val="22"/>
        </w:rPr>
        <w:t xml:space="preserve">R2-2507915 on </w:t>
      </w:r>
      <w:r w:rsidR="00CC1A54" w:rsidRPr="009A3A7D">
        <w:rPr>
          <w:rFonts w:ascii="Arial" w:hAnsi="Arial" w:cs="Arial"/>
          <w:bCs/>
          <w:sz w:val="22"/>
          <w:szCs w:val="22"/>
        </w:rPr>
        <w:t>integrity failure</w:t>
      </w:r>
    </w:p>
    <w:p w14:paraId="4F7E364A" w14:textId="6342516B" w:rsidR="00ED4EC7" w:rsidRPr="00051571" w:rsidRDefault="00ED4EC7" w:rsidP="00ED4EC7">
      <w:pPr>
        <w:pStyle w:val="Title"/>
        <w:spacing w:before="0"/>
        <w:rPr>
          <w:b w:val="0"/>
        </w:rPr>
      </w:pPr>
      <w:bookmarkStart w:id="0" w:name="OLE_LINK59"/>
      <w:bookmarkStart w:id="1" w:name="OLE_LINK60"/>
      <w:bookmarkStart w:id="2" w:name="OLE_LINK61"/>
      <w:r w:rsidRPr="00ED4EC7">
        <w:rPr>
          <w:bCs w:val="0"/>
          <w:kern w:val="0"/>
          <w:sz w:val="22"/>
          <w:szCs w:val="22"/>
          <w:lang w:val="en-US"/>
        </w:rPr>
        <w:t>Response to:</w:t>
      </w:r>
      <w:r>
        <w:tab/>
        <w:t xml:space="preserve">     </w:t>
      </w:r>
      <w:r w:rsidRPr="00ED4EC7">
        <w:rPr>
          <w:b w:val="0"/>
          <w:kern w:val="0"/>
          <w:sz w:val="22"/>
          <w:szCs w:val="22"/>
          <w:lang w:val="en-US" w:eastAsia="zh-CN"/>
        </w:rPr>
        <w:t>R2-25079</w:t>
      </w:r>
      <w:r w:rsidR="00917E12">
        <w:rPr>
          <w:b w:val="0"/>
          <w:kern w:val="0"/>
          <w:sz w:val="22"/>
          <w:szCs w:val="22"/>
          <w:lang w:val="en-US" w:eastAsia="zh-CN"/>
        </w:rPr>
        <w:t>15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A3A7D">
        <w:rPr>
          <w:rFonts w:ascii="Arial" w:hAnsi="Arial" w:cs="Arial"/>
          <w:bCs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296D7BE" w14:textId="2994B572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>AmbientIoT_</w:t>
      </w:r>
      <w:r w:rsidR="00C21953">
        <w:rPr>
          <w:rFonts w:ascii="Arial" w:eastAsia="Times New Roman" w:hAnsi="Arial" w:cs="Arial"/>
          <w:bCs/>
          <w:sz w:val="22"/>
          <w:szCs w:val="22"/>
        </w:rPr>
        <w:t>Sec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DF5222E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21953">
        <w:rPr>
          <w:rFonts w:ascii="Arial" w:hAnsi="Arial" w:cs="Arial"/>
          <w:bCs/>
          <w:sz w:val="22"/>
          <w:szCs w:val="22"/>
          <w:lang w:eastAsia="zh-CN"/>
        </w:rPr>
        <w:t>SA3</w:t>
      </w:r>
    </w:p>
    <w:p w14:paraId="6A91C1BE" w14:textId="2CF3BA96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C21953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0605EECD" w14:textId="2C0DCC69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023A9" w:rsidRPr="004D1CD2">
        <w:rPr>
          <w:rFonts w:ascii="Arial" w:hAnsi="Arial" w:cs="Arial" w:hint="eastAsia"/>
          <w:bCs/>
          <w:sz w:val="22"/>
          <w:szCs w:val="22"/>
          <w:lang w:eastAsia="zh-CN"/>
        </w:rPr>
        <w:t>SA</w:t>
      </w:r>
      <w:r w:rsidR="003023A9" w:rsidRPr="004D1CD2">
        <w:rPr>
          <w:rFonts w:ascii="Arial" w:hAnsi="Arial" w:cs="Arial"/>
          <w:bCs/>
          <w:sz w:val="22"/>
          <w:szCs w:val="22"/>
          <w:lang w:eastAsia="zh-CN"/>
        </w:rPr>
        <w:t>2</w:t>
      </w:r>
      <w:r w:rsidR="007506A6" w:rsidRPr="004D1CD2">
        <w:rPr>
          <w:rFonts w:ascii="Arial" w:hAnsi="Arial" w:cs="Arial"/>
          <w:bCs/>
          <w:sz w:val="22"/>
          <w:szCs w:val="22"/>
          <w:lang w:eastAsia="zh-CN"/>
        </w:rPr>
        <w:t>, RAN3</w:t>
      </w:r>
      <w:r w:rsidR="004D1B74">
        <w:rPr>
          <w:rFonts w:ascii="Arial" w:hAnsi="Arial" w:cs="Arial"/>
          <w:bCs/>
          <w:sz w:val="22"/>
          <w:szCs w:val="22"/>
          <w:lang w:eastAsia="zh-CN"/>
        </w:rPr>
        <w:t>, 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57F70620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C21953">
        <w:rPr>
          <w:rFonts w:ascii="Arial" w:eastAsia="Times New Roman" w:hAnsi="Arial" w:cs="Arial"/>
          <w:bCs/>
          <w:sz w:val="22"/>
          <w:szCs w:val="22"/>
        </w:rPr>
        <w:t>Marcus Wong</w:t>
      </w:r>
    </w:p>
    <w:p w14:paraId="1F179331" w14:textId="01628C60" w:rsidR="009758F1" w:rsidRPr="009A3A7D" w:rsidRDefault="00C21953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marcus.wong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>@</w:t>
      </w:r>
      <w:r>
        <w:rPr>
          <w:rFonts w:ascii="Arial" w:eastAsia="Times New Roman" w:hAnsi="Arial" w:cs="Arial"/>
          <w:bCs/>
          <w:sz w:val="22"/>
          <w:szCs w:val="22"/>
        </w:rPr>
        <w:t>oppo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.com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2B6FAD53" w14:textId="09D7B555" w:rsidR="00B9556A" w:rsidRDefault="00C21953" w:rsidP="00C219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GB" w:eastAsia="zh-CN"/>
        </w:rPr>
        <w:t xml:space="preserve">SA3 would like to thank </w:t>
      </w:r>
      <w:r w:rsidR="00CC1A54" w:rsidRPr="00734FCD"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for their LS on AIoT integrity protection check failure.</w:t>
      </w:r>
    </w:p>
    <w:p w14:paraId="3DBD1B56" w14:textId="2369E2DE" w:rsidR="00C21953" w:rsidRPr="00134D5C" w:rsidRDefault="00C21953" w:rsidP="00C219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to provide RAN2 with the following reply to their question.</w:t>
      </w:r>
    </w:p>
    <w:p w14:paraId="45941103" w14:textId="08622424" w:rsidR="00B9556A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1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190AE2" w:rsidRPr="004D1CD2">
        <w:rPr>
          <w:rFonts w:ascii="Arial" w:hAnsi="Arial" w:cs="Arial"/>
          <w:sz w:val="20"/>
          <w:szCs w:val="20"/>
          <w:lang w:eastAsia="zh-CN"/>
        </w:rPr>
        <w:t>whether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, from the security perspective, it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is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allowed for the device to send an AS response to the reader for an </w:t>
      </w:r>
      <w:r w:rsidR="00234D14" w:rsidRPr="004D1CD2">
        <w:rPr>
          <w:rFonts w:ascii="Arial" w:hAnsi="Arial" w:cs="Arial" w:hint="eastAsia"/>
          <w:sz w:val="20"/>
          <w:szCs w:val="20"/>
          <w:lang w:eastAsia="zh-CN"/>
        </w:rPr>
        <w:t>A-IoT</w:t>
      </w:r>
      <w:r w:rsidR="00234D14" w:rsidRPr="004D1CD2">
        <w:rPr>
          <w:rFonts w:ascii="Arial" w:hAnsi="Arial" w:cs="Arial"/>
          <w:sz w:val="20"/>
          <w:szCs w:val="20"/>
          <w:lang w:eastAsia="zh-CN"/>
        </w:rPr>
        <w:t xml:space="preserve"> NAS message whose integrity protection check fails</w:t>
      </w:r>
      <w:r w:rsidRPr="004D1CD2">
        <w:rPr>
          <w:rFonts w:ascii="Arial" w:hAnsi="Arial" w:cs="Arial"/>
          <w:sz w:val="20"/>
          <w:szCs w:val="20"/>
          <w:lang w:eastAsia="zh-CN"/>
        </w:rPr>
        <w:t>;</w:t>
      </w:r>
    </w:p>
    <w:p w14:paraId="2ED927B2" w14:textId="38165BEB" w:rsidR="00C21953" w:rsidRPr="00D23B6A" w:rsidRDefault="00C21953" w:rsidP="00C21953">
      <w:pPr>
        <w:ind w:firstLine="420"/>
        <w:rPr>
          <w:rFonts w:ascii="Arial" w:hAnsi="Arial" w:cs="Arial"/>
          <w:lang w:eastAsia="zh-CN"/>
        </w:rPr>
      </w:pPr>
      <w:r w:rsidRPr="00C21953">
        <w:rPr>
          <w:rFonts w:ascii="Arial" w:hAnsi="Arial" w:cs="Arial"/>
          <w:u w:val="single"/>
          <w:lang w:eastAsia="zh-CN"/>
        </w:rPr>
        <w:t>SA3 Reply</w:t>
      </w:r>
      <w:r>
        <w:rPr>
          <w:rFonts w:ascii="Arial" w:hAnsi="Arial" w:cs="Arial"/>
          <w:u w:val="single"/>
          <w:lang w:eastAsia="zh-CN"/>
        </w:rPr>
        <w:t xml:space="preserve">: </w:t>
      </w:r>
      <w:r w:rsidRPr="00D23B6A">
        <w:rPr>
          <w:rFonts w:ascii="Arial" w:hAnsi="Arial" w:cs="Arial"/>
          <w:lang w:eastAsia="zh-CN"/>
        </w:rPr>
        <w:t>No</w:t>
      </w:r>
      <w:r w:rsidR="00D23B6A">
        <w:rPr>
          <w:rFonts w:ascii="Arial" w:hAnsi="Arial" w:cs="Arial"/>
          <w:lang w:eastAsia="zh-CN"/>
        </w:rPr>
        <w:t>, it is not allowed for the device to send any response</w:t>
      </w:r>
      <w:r w:rsidR="00BA5FC3">
        <w:rPr>
          <w:rFonts w:ascii="Arial" w:hAnsi="Arial" w:cs="Arial"/>
          <w:lang w:eastAsia="zh-CN"/>
        </w:rPr>
        <w:t xml:space="preserve"> (AS or NAS)</w:t>
      </w:r>
      <w:r w:rsidR="00D23B6A">
        <w:rPr>
          <w:rFonts w:ascii="Arial" w:hAnsi="Arial" w:cs="Arial"/>
          <w:lang w:eastAsia="zh-CN"/>
        </w:rPr>
        <w:t xml:space="preserve"> after an integrity protection check failure</w:t>
      </w:r>
      <w:r w:rsidRPr="00D23B6A">
        <w:rPr>
          <w:rFonts w:ascii="Arial" w:hAnsi="Arial" w:cs="Arial"/>
          <w:lang w:eastAsia="zh-CN"/>
        </w:rPr>
        <w:t xml:space="preserve">. </w:t>
      </w:r>
      <w:r w:rsidR="00D23B6A" w:rsidRPr="00D23B6A">
        <w:rPr>
          <w:rFonts w:ascii="Arial" w:hAnsi="Arial" w:cs="Arial"/>
          <w:lang w:eastAsia="zh-CN"/>
        </w:rPr>
        <w:t>The handling of i</w:t>
      </w:r>
      <w:r w:rsidRPr="00D23B6A">
        <w:rPr>
          <w:rFonts w:ascii="Arial" w:hAnsi="Arial" w:cs="Arial"/>
          <w:lang w:eastAsia="zh-CN"/>
        </w:rPr>
        <w:t>ntegrity protection check failure</w:t>
      </w:r>
      <w:r w:rsidR="00D23B6A">
        <w:rPr>
          <w:rFonts w:ascii="Arial" w:hAnsi="Arial" w:cs="Arial"/>
          <w:lang w:eastAsia="zh-CN"/>
        </w:rPr>
        <w:t xml:space="preserve"> in 5G or prior-G</w:t>
      </w:r>
      <w:r w:rsidR="00D23B6A" w:rsidRPr="00D23B6A">
        <w:rPr>
          <w:rFonts w:ascii="Arial" w:hAnsi="Arial" w:cs="Arial"/>
          <w:lang w:eastAsia="zh-CN"/>
        </w:rPr>
        <w:t>, whether it is on the device side or on the network side, is to silently discard the packet.</w:t>
      </w:r>
      <w:r w:rsidR="00D23B6A">
        <w:rPr>
          <w:rFonts w:ascii="Arial" w:hAnsi="Arial" w:cs="Arial"/>
          <w:lang w:eastAsia="zh-CN"/>
        </w:rPr>
        <w:t xml:space="preserve"> The same handling should be followed for 5G AIoT services.</w:t>
      </w:r>
      <w:r w:rsidRPr="00D23B6A">
        <w:rPr>
          <w:rFonts w:ascii="Arial" w:hAnsi="Arial" w:cs="Arial"/>
          <w:lang w:eastAsia="zh-CN"/>
        </w:rPr>
        <w:t xml:space="preserve"> </w:t>
      </w:r>
    </w:p>
    <w:p w14:paraId="5E88A0B1" w14:textId="77777777" w:rsidR="00C21953" w:rsidRPr="00C21953" w:rsidRDefault="00C21953" w:rsidP="00C21953">
      <w:pPr>
        <w:rPr>
          <w:rFonts w:ascii="Arial" w:hAnsi="Arial" w:cs="Arial"/>
          <w:lang w:eastAsia="zh-CN"/>
        </w:rPr>
      </w:pPr>
    </w:p>
    <w:p w14:paraId="63D880A6" w14:textId="350CE716" w:rsidR="00D81EF5" w:rsidRPr="004D1CD2" w:rsidRDefault="00B9556A" w:rsidP="000668FA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zh-CN"/>
        </w:rPr>
      </w:pPr>
      <w:r w:rsidRPr="004D1CD2">
        <w:rPr>
          <w:rFonts w:ascii="Arial" w:hAnsi="Arial" w:cs="Arial"/>
          <w:sz w:val="20"/>
          <w:szCs w:val="20"/>
          <w:u w:val="single"/>
          <w:lang w:eastAsia="zh-CN"/>
        </w:rPr>
        <w:t>Question 2</w:t>
      </w:r>
      <w:r w:rsidRPr="004D1CD2">
        <w:rPr>
          <w:rFonts w:ascii="Arial" w:hAnsi="Arial" w:cs="Arial"/>
          <w:sz w:val="20"/>
          <w:szCs w:val="20"/>
          <w:lang w:eastAsia="zh-CN"/>
        </w:rPr>
        <w:t xml:space="preserve">: 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if </w:t>
      </w:r>
      <w:r w:rsidR="004D1CD2">
        <w:rPr>
          <w:rFonts w:ascii="Arial" w:hAnsi="Arial" w:cs="Arial"/>
          <w:sz w:val="20"/>
          <w:szCs w:val="20"/>
          <w:lang w:eastAsia="zh-CN"/>
        </w:rPr>
        <w:t>the answer is “Yes”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 xml:space="preserve"> to Q1, whether any WG has other necessary feedback</w:t>
      </w:r>
      <w:r w:rsidR="004D1CD2">
        <w:rPr>
          <w:rFonts w:ascii="Arial" w:hAnsi="Arial" w:cs="Arial"/>
          <w:sz w:val="20"/>
          <w:szCs w:val="20"/>
          <w:lang w:eastAsia="zh-CN"/>
        </w:rPr>
        <w:t xml:space="preserve"> (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if needed</w:t>
      </w:r>
      <w:r w:rsidR="004D1CD2">
        <w:rPr>
          <w:rFonts w:ascii="Arial" w:hAnsi="Arial" w:cs="Arial"/>
          <w:sz w:val="20"/>
          <w:szCs w:val="20"/>
          <w:lang w:eastAsia="zh-CN"/>
        </w:rPr>
        <w:t>)</w:t>
      </w:r>
      <w:r w:rsidR="007506A6" w:rsidRPr="004D1CD2">
        <w:rPr>
          <w:rFonts w:ascii="Arial" w:hAnsi="Arial" w:cs="Arial"/>
          <w:sz w:val="20"/>
          <w:szCs w:val="20"/>
          <w:lang w:eastAsia="zh-CN"/>
        </w:rPr>
        <w:t>.</w:t>
      </w:r>
      <w:r w:rsidR="00D81EF5" w:rsidRPr="004D1CD2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5A9930C3" w14:textId="0E5B1105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B3926">
        <w:rPr>
          <w:rFonts w:ascii="Arial" w:hAnsi="Arial" w:cs="Arial"/>
          <w:b/>
          <w:lang w:val="en-GB" w:eastAsia="en-GB"/>
        </w:rPr>
        <w:t>RAN2</w:t>
      </w:r>
    </w:p>
    <w:p w14:paraId="41F09902" w14:textId="77777777" w:rsidR="009E01FF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</w:p>
    <w:p w14:paraId="462AB858" w14:textId="7369D171" w:rsidR="009E01FF" w:rsidRPr="00734FCD" w:rsidRDefault="004B3926" w:rsidP="009E01F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respectfully asks </w:t>
      </w:r>
      <w:r w:rsidR="004D1B74" w:rsidRPr="004D1B74"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to take the above reply into account</w:t>
      </w:r>
      <w:r w:rsidR="009E01FF" w:rsidRPr="00734FCD">
        <w:rPr>
          <w:rFonts w:ascii="Arial" w:hAnsi="Arial" w:cs="Arial"/>
          <w:lang w:eastAsia="zh-CN"/>
        </w:rPr>
        <w:t>.</w:t>
      </w:r>
    </w:p>
    <w:p w14:paraId="5D2F256D" w14:textId="279646A9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0C4E9C">
        <w:t>SA3</w:t>
      </w:r>
      <w:r>
        <w:t xml:space="preserve"> meetings</w:t>
      </w:r>
    </w:p>
    <w:p w14:paraId="4B53F7B4" w14:textId="3566A778" w:rsidR="000C4E9C" w:rsidRPr="0030011B" w:rsidRDefault="000C4E9C" w:rsidP="000C4E9C">
      <w:pPr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>3. Date</w:t>
      </w:r>
      <w:r>
        <w:rPr>
          <w:rFonts w:ascii="Arial" w:hAnsi="Arial" w:cs="Arial"/>
          <w:b/>
        </w:rPr>
        <w:t>s</w:t>
      </w:r>
      <w:r w:rsidRPr="0030011B">
        <w:rPr>
          <w:rFonts w:ascii="Arial" w:hAnsi="Arial" w:cs="Arial"/>
          <w:b/>
        </w:rPr>
        <w:t xml:space="preserve"> of Next </w:t>
      </w:r>
      <w:r w:rsidR="004B3926">
        <w:rPr>
          <w:rFonts w:ascii="Arial" w:hAnsi="Arial" w:cs="Arial"/>
          <w:b/>
        </w:rPr>
        <w:t>SA3</w:t>
      </w:r>
      <w:r w:rsidRPr="0030011B">
        <w:rPr>
          <w:rFonts w:ascii="Arial" w:hAnsi="Arial" w:cs="Arial"/>
          <w:b/>
        </w:rPr>
        <w:t xml:space="preserve"> Meetings:</w:t>
      </w:r>
    </w:p>
    <w:p w14:paraId="6F52896F" w14:textId="77777777" w:rsidR="000C4E9C" w:rsidRDefault="000C4E9C" w:rsidP="000C4E9C">
      <w:pPr>
        <w:tabs>
          <w:tab w:val="left" w:pos="3544"/>
        </w:tabs>
        <w:ind w:left="2268" w:hanging="2268"/>
        <w:textAlignment w:val="baseline"/>
        <w:rPr>
          <w:rFonts w:ascii="Arial" w:hAnsi="Arial" w:cs="Arial"/>
          <w:szCs w:val="16"/>
          <w:lang w:val="en-GB" w:eastAsia="zh-CN"/>
        </w:rPr>
      </w:pPr>
      <w:r>
        <w:rPr>
          <w:rFonts w:ascii="Arial" w:hAnsi="Arial" w:cs="Arial"/>
          <w:szCs w:val="16"/>
          <w:lang w:val="en-GB" w:eastAsia="zh-CN"/>
        </w:rPr>
        <w:t>SA3#126</w:t>
      </w:r>
      <w:r w:rsidRPr="00840790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 w:hint="eastAsia"/>
          <w:szCs w:val="16"/>
          <w:lang w:val="en-GB" w:eastAsia="zh-CN"/>
        </w:rPr>
        <w:t>9</w:t>
      </w:r>
      <w:r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to</w:t>
      </w:r>
      <w:r w:rsidRPr="00840790">
        <w:rPr>
          <w:rFonts w:ascii="Arial" w:hAnsi="Arial" w:cs="Arial"/>
          <w:szCs w:val="16"/>
          <w:lang w:val="en-GB" w:eastAsia="zh-CN"/>
        </w:rPr>
        <w:t xml:space="preserve"> </w:t>
      </w:r>
      <w:r>
        <w:rPr>
          <w:rFonts w:ascii="Arial" w:hAnsi="Arial" w:cs="Arial" w:hint="eastAsia"/>
          <w:szCs w:val="16"/>
          <w:lang w:val="en-GB" w:eastAsia="zh-CN"/>
        </w:rPr>
        <w:t>13</w:t>
      </w:r>
      <w:r>
        <w:rPr>
          <w:rFonts w:ascii="Arial" w:hAnsi="Arial" w:cs="Arial" w:hint="eastAsia"/>
          <w:szCs w:val="16"/>
          <w:vertAlign w:val="superscript"/>
          <w:lang w:val="en-GB" w:eastAsia="zh-CN"/>
        </w:rPr>
        <w:t>rd</w:t>
      </w:r>
      <w:r w:rsidRPr="00840790">
        <w:rPr>
          <w:rFonts w:ascii="Arial" w:hAnsi="Arial" w:cs="Arial"/>
          <w:szCs w:val="16"/>
          <w:lang w:val="en-GB" w:eastAsia="zh-CN"/>
        </w:rPr>
        <w:t xml:space="preserve"> </w:t>
      </w:r>
      <w:r>
        <w:rPr>
          <w:rFonts w:ascii="Arial" w:hAnsi="Arial" w:cs="Arial" w:hint="eastAsia"/>
          <w:szCs w:val="16"/>
          <w:lang w:val="en-GB" w:eastAsia="zh-CN"/>
        </w:rPr>
        <w:t>February</w:t>
      </w:r>
      <w:r w:rsidRPr="00840790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 w:hint="eastAsia"/>
          <w:szCs w:val="16"/>
          <w:lang w:val="en-GB" w:eastAsia="zh-CN"/>
        </w:rPr>
        <w:t>6</w:t>
      </w:r>
      <w:r w:rsidRPr="00840790">
        <w:rPr>
          <w:rFonts w:ascii="Arial" w:hAnsi="Arial" w:cs="Arial"/>
          <w:szCs w:val="16"/>
          <w:lang w:val="en-GB" w:eastAsia="zh-CN"/>
        </w:rPr>
        <w:tab/>
      </w:r>
      <w:r w:rsidRPr="00840790">
        <w:rPr>
          <w:rFonts w:ascii="Arial" w:hAnsi="Arial" w:cs="Arial"/>
          <w:szCs w:val="16"/>
          <w:lang w:val="en-GB" w:eastAsia="zh-CN"/>
        </w:rPr>
        <w:tab/>
      </w:r>
      <w:r w:rsidRPr="006922FF">
        <w:rPr>
          <w:rFonts w:ascii="Arial" w:hAnsi="Arial" w:cs="Arial"/>
          <w:szCs w:val="16"/>
          <w:lang w:val="en-GB" w:eastAsia="zh-CN"/>
        </w:rPr>
        <w:t>Go</w:t>
      </w:r>
      <w:r>
        <w:rPr>
          <w:rFonts w:ascii="Arial" w:hAnsi="Arial" w:cs="Arial"/>
          <w:szCs w:val="16"/>
          <w:lang w:val="en-GB" w:eastAsia="zh-CN"/>
        </w:rPr>
        <w:t>a, IN</w:t>
      </w:r>
    </w:p>
    <w:p w14:paraId="4C6F4762" w14:textId="0FDE7D4D" w:rsidR="000C4E9C" w:rsidRDefault="000C4E9C" w:rsidP="000C4E9C">
      <w:pPr>
        <w:tabs>
          <w:tab w:val="left" w:pos="3544"/>
        </w:tabs>
        <w:ind w:left="2268" w:hanging="2268"/>
        <w:textAlignment w:val="baseline"/>
        <w:rPr>
          <w:rFonts w:ascii="Arial" w:hAnsi="Arial" w:cs="Arial"/>
          <w:szCs w:val="16"/>
          <w:lang w:val="en-GB" w:eastAsia="zh-CN"/>
        </w:rPr>
      </w:pPr>
      <w:r>
        <w:rPr>
          <w:rFonts w:ascii="Arial" w:hAnsi="Arial" w:cs="Arial"/>
          <w:szCs w:val="16"/>
          <w:lang w:val="en-GB" w:eastAsia="zh-CN"/>
        </w:rPr>
        <w:lastRenderedPageBreak/>
        <w:t>SA3#127</w:t>
      </w:r>
      <w:r w:rsidRPr="00840790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 w:hint="eastAsia"/>
          <w:szCs w:val="16"/>
          <w:lang w:val="en-GB" w:eastAsia="zh-CN"/>
        </w:rPr>
        <w:t>13</w:t>
      </w:r>
      <w:r>
        <w:rPr>
          <w:rFonts w:ascii="Arial" w:hAnsi="Arial" w:cs="Arial" w:hint="eastAsia"/>
          <w:szCs w:val="16"/>
          <w:vertAlign w:val="superscript"/>
          <w:lang w:val="en-GB" w:eastAsia="zh-CN"/>
        </w:rPr>
        <w:t>rd</w:t>
      </w:r>
      <w:r w:rsidRPr="00840790">
        <w:rPr>
          <w:rFonts w:ascii="Arial" w:hAnsi="Arial" w:cs="Arial"/>
          <w:szCs w:val="16"/>
          <w:lang w:val="en-GB" w:eastAsia="zh-CN"/>
        </w:rPr>
        <w:t xml:space="preserve"> </w:t>
      </w:r>
      <w:r>
        <w:rPr>
          <w:rFonts w:ascii="Arial" w:hAnsi="Arial" w:cs="Arial"/>
          <w:szCs w:val="16"/>
          <w:lang w:val="en-GB" w:eastAsia="zh-CN"/>
        </w:rPr>
        <w:t>to 17</w:t>
      </w:r>
      <w:r>
        <w:rPr>
          <w:rFonts w:ascii="Arial" w:hAnsi="Arial" w:cs="Arial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Cs w:val="16"/>
          <w:lang w:val="en-GB" w:eastAsia="zh-CN"/>
        </w:rPr>
        <w:t xml:space="preserve"> April</w:t>
      </w:r>
      <w:r w:rsidRPr="00840790">
        <w:rPr>
          <w:rFonts w:ascii="Arial" w:hAnsi="Arial" w:cs="Arial"/>
          <w:szCs w:val="16"/>
          <w:lang w:val="en-GB" w:eastAsia="zh-CN"/>
        </w:rPr>
        <w:t xml:space="preserve"> 202</w:t>
      </w:r>
      <w:r>
        <w:rPr>
          <w:rFonts w:ascii="Arial" w:hAnsi="Arial" w:cs="Arial"/>
          <w:szCs w:val="16"/>
          <w:lang w:val="en-GB" w:eastAsia="zh-CN"/>
        </w:rPr>
        <w:t>6</w:t>
      </w:r>
      <w:r w:rsidRPr="00840790">
        <w:rPr>
          <w:rFonts w:ascii="Arial" w:hAnsi="Arial" w:cs="Arial"/>
          <w:szCs w:val="16"/>
          <w:lang w:val="en-GB" w:eastAsia="zh-CN"/>
        </w:rPr>
        <w:tab/>
      </w:r>
      <w:r w:rsidRPr="00840790">
        <w:rPr>
          <w:rFonts w:ascii="Arial" w:hAnsi="Arial" w:cs="Arial"/>
          <w:szCs w:val="16"/>
          <w:lang w:val="en-GB" w:eastAsia="zh-CN"/>
        </w:rPr>
        <w:tab/>
      </w:r>
      <w:r>
        <w:rPr>
          <w:rFonts w:ascii="Arial" w:hAnsi="Arial" w:cs="Arial"/>
          <w:szCs w:val="16"/>
          <w:lang w:val="en-GB" w:eastAsia="zh-CN"/>
        </w:rPr>
        <w:tab/>
        <w:t>Malta, MT</w:t>
      </w:r>
    </w:p>
    <w:p w14:paraId="6AED5A54" w14:textId="77777777" w:rsidR="00710AF5" w:rsidRPr="000C4E9C" w:rsidRDefault="00710AF5" w:rsidP="00710AF5">
      <w:pPr>
        <w:tabs>
          <w:tab w:val="left" w:pos="4050"/>
          <w:tab w:val="left" w:pos="7260"/>
        </w:tabs>
        <w:snapToGrid w:val="0"/>
        <w:spacing w:afterLines="50" w:after="120"/>
        <w:rPr>
          <w:rFonts w:ascii="Arial" w:eastAsiaTheme="minorEastAsia" w:hAnsi="Arial" w:cs="Arial"/>
          <w:bCs/>
          <w:lang w:val="en-GB" w:eastAsia="zh-CN"/>
        </w:rPr>
      </w:pPr>
    </w:p>
    <w:sectPr w:rsidR="00710AF5" w:rsidRPr="000C4E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BE0BA" w14:textId="77777777" w:rsidR="00F446C1" w:rsidRDefault="00F446C1" w:rsidP="00E92BD2">
      <w:pPr>
        <w:spacing w:after="0"/>
      </w:pPr>
      <w:r>
        <w:separator/>
      </w:r>
    </w:p>
  </w:endnote>
  <w:endnote w:type="continuationSeparator" w:id="0">
    <w:p w14:paraId="1A9687EB" w14:textId="77777777" w:rsidR="00F446C1" w:rsidRDefault="00F446C1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3362A" w14:textId="77777777" w:rsidR="00F446C1" w:rsidRDefault="00F446C1" w:rsidP="00E92BD2">
      <w:pPr>
        <w:spacing w:after="0"/>
      </w:pPr>
      <w:r>
        <w:separator/>
      </w:r>
    </w:p>
  </w:footnote>
  <w:footnote w:type="continuationSeparator" w:id="0">
    <w:p w14:paraId="03F130B3" w14:textId="77777777" w:rsidR="00F446C1" w:rsidRDefault="00F446C1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95pt;height:10.9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9186623">
    <w:abstractNumId w:val="18"/>
  </w:num>
  <w:num w:numId="2" w16cid:durableId="1188760783">
    <w:abstractNumId w:val="12"/>
  </w:num>
  <w:num w:numId="3" w16cid:durableId="1620329972">
    <w:abstractNumId w:val="3"/>
  </w:num>
  <w:num w:numId="4" w16cid:durableId="642349003">
    <w:abstractNumId w:val="9"/>
  </w:num>
  <w:num w:numId="5" w16cid:durableId="284654034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60468372">
    <w:abstractNumId w:val="15"/>
  </w:num>
  <w:num w:numId="7" w16cid:durableId="278799579">
    <w:abstractNumId w:val="6"/>
  </w:num>
  <w:num w:numId="8" w16cid:durableId="356977699">
    <w:abstractNumId w:val="17"/>
  </w:num>
  <w:num w:numId="9" w16cid:durableId="817724098">
    <w:abstractNumId w:val="18"/>
  </w:num>
  <w:num w:numId="10" w16cid:durableId="1222905389">
    <w:abstractNumId w:val="18"/>
  </w:num>
  <w:num w:numId="11" w16cid:durableId="1515264002">
    <w:abstractNumId w:val="18"/>
  </w:num>
  <w:num w:numId="12" w16cid:durableId="104964528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01427083">
    <w:abstractNumId w:val="7"/>
  </w:num>
  <w:num w:numId="14" w16cid:durableId="195898359">
    <w:abstractNumId w:val="19"/>
  </w:num>
  <w:num w:numId="15" w16cid:durableId="937719522">
    <w:abstractNumId w:val="20"/>
  </w:num>
  <w:num w:numId="16" w16cid:durableId="1604192087">
    <w:abstractNumId w:val="4"/>
  </w:num>
  <w:num w:numId="17" w16cid:durableId="1139304713">
    <w:abstractNumId w:val="2"/>
  </w:num>
  <w:num w:numId="18" w16cid:durableId="584609874">
    <w:abstractNumId w:val="8"/>
  </w:num>
  <w:num w:numId="19" w16cid:durableId="179244489">
    <w:abstractNumId w:val="16"/>
  </w:num>
  <w:num w:numId="20" w16cid:durableId="2064057313">
    <w:abstractNumId w:val="10"/>
  </w:num>
  <w:num w:numId="21" w16cid:durableId="994408489">
    <w:abstractNumId w:val="1"/>
  </w:num>
  <w:num w:numId="22" w16cid:durableId="900218119">
    <w:abstractNumId w:val="5"/>
  </w:num>
  <w:num w:numId="23" w16cid:durableId="158469326">
    <w:abstractNumId w:val="14"/>
  </w:num>
  <w:num w:numId="24" w16cid:durableId="8080142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4E9C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926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2CA1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66F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68B1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17E12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4B4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5FC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953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5DFB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1B3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B6A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6A8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7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6C1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D4EC7"/>
    <w:pPr>
      <w:overflowPunct/>
      <w:autoSpaceDE/>
      <w:autoSpaceDN/>
      <w:adjustRightInd/>
      <w:spacing w:before="240" w:after="60"/>
      <w:ind w:left="1701" w:hanging="1701"/>
      <w:outlineLvl w:val="0"/>
    </w:pPr>
    <w:rPr>
      <w:rFonts w:ascii="Arial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ED4EC7"/>
    <w:rPr>
      <w:rFonts w:ascii="Arial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OPPO</cp:lastModifiedBy>
  <cp:revision>11</cp:revision>
  <dcterms:created xsi:type="dcterms:W3CDTF">2025-10-30T17:02:00Z</dcterms:created>
  <dcterms:modified xsi:type="dcterms:W3CDTF">2025-11-10T12:36:00Z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